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4C5F0" w14:textId="77777777" w:rsidR="006812D0" w:rsidRPr="006812D0" w:rsidRDefault="006812D0" w:rsidP="00F021D9">
      <w:pPr>
        <w:pStyle w:val="a3"/>
        <w:spacing w:line="240" w:lineRule="auto"/>
        <w:jc w:val="both"/>
        <w:rPr>
          <w:rFonts w:ascii="Calibri" w:hAnsi="Calibri" w:cs="Calibri"/>
        </w:rPr>
      </w:pPr>
      <w:r w:rsidRPr="006812D0">
        <w:rPr>
          <w:rFonts w:ascii="Calibri" w:hAnsi="Calibri" w:cs="Calibri"/>
        </w:rPr>
        <w:t>Полное фирменное наименование на русском языке:</w:t>
      </w:r>
    </w:p>
    <w:p w14:paraId="0DE2CE05" w14:textId="248A31BC" w:rsidR="00310F23" w:rsidRPr="006812D0" w:rsidRDefault="00310F23" w:rsidP="00F021D9">
      <w:pPr>
        <w:pStyle w:val="a3"/>
        <w:tabs>
          <w:tab w:val="clear" w:pos="4677"/>
          <w:tab w:val="clear" w:pos="9355"/>
        </w:tabs>
        <w:spacing w:line="240" w:lineRule="auto"/>
        <w:jc w:val="both"/>
        <w:rPr>
          <w:rFonts w:ascii="Calibri" w:hAnsi="Calibri" w:cs="Calibri"/>
          <w:b/>
        </w:rPr>
      </w:pPr>
      <w:r w:rsidRPr="006812D0">
        <w:rPr>
          <w:rFonts w:ascii="Calibri" w:hAnsi="Calibri" w:cs="Calibri"/>
          <w:b/>
        </w:rPr>
        <w:t>Общество с ограниченной ответственностью «МОНОПОЛИЯ Файненшл Сервисес»</w:t>
      </w:r>
    </w:p>
    <w:p w14:paraId="51063C67" w14:textId="2B0348ED" w:rsidR="00310F23" w:rsidRPr="006812D0" w:rsidRDefault="006812D0" w:rsidP="00F021D9">
      <w:pPr>
        <w:pStyle w:val="a3"/>
        <w:tabs>
          <w:tab w:val="clear" w:pos="4677"/>
          <w:tab w:val="clear" w:pos="9355"/>
        </w:tabs>
        <w:spacing w:line="240" w:lineRule="auto"/>
        <w:jc w:val="both"/>
        <w:rPr>
          <w:rFonts w:ascii="Calibri" w:hAnsi="Calibri" w:cs="Calibri"/>
        </w:rPr>
      </w:pPr>
      <w:r w:rsidRPr="006812D0">
        <w:rPr>
          <w:rFonts w:ascii="Calibri" w:hAnsi="Calibri" w:cs="Calibri"/>
        </w:rPr>
        <w:t xml:space="preserve">Сокращенное фирменное наименование на русском языке: </w:t>
      </w:r>
      <w:r w:rsidR="00310F23" w:rsidRPr="006812D0">
        <w:rPr>
          <w:rFonts w:ascii="Calibri" w:hAnsi="Calibri" w:cs="Calibri"/>
          <w:b/>
        </w:rPr>
        <w:t>ООО «МФС»</w:t>
      </w:r>
    </w:p>
    <w:p w14:paraId="5577A333" w14:textId="77777777" w:rsidR="006812D0" w:rsidRDefault="00310F23" w:rsidP="00F021D9">
      <w:pPr>
        <w:pStyle w:val="a3"/>
        <w:tabs>
          <w:tab w:val="clear" w:pos="4677"/>
          <w:tab w:val="clear" w:pos="9355"/>
        </w:tabs>
        <w:spacing w:line="240" w:lineRule="auto"/>
        <w:jc w:val="both"/>
        <w:rPr>
          <w:rFonts w:ascii="Calibri" w:hAnsi="Calibri" w:cs="Calibri"/>
        </w:rPr>
      </w:pPr>
      <w:r w:rsidRPr="006812D0">
        <w:rPr>
          <w:rFonts w:ascii="Calibri" w:hAnsi="Calibri" w:cs="Calibri"/>
        </w:rPr>
        <w:t xml:space="preserve">Полное фирменное наименование на английском языке: </w:t>
      </w:r>
    </w:p>
    <w:p w14:paraId="77482A29" w14:textId="5A67A6D2" w:rsidR="00310F23" w:rsidRPr="006812D0" w:rsidRDefault="00310F23" w:rsidP="00F021D9">
      <w:pPr>
        <w:pStyle w:val="a3"/>
        <w:tabs>
          <w:tab w:val="clear" w:pos="4677"/>
          <w:tab w:val="clear" w:pos="9355"/>
        </w:tabs>
        <w:spacing w:line="240" w:lineRule="auto"/>
        <w:jc w:val="both"/>
        <w:rPr>
          <w:rFonts w:ascii="Calibri" w:hAnsi="Calibri" w:cs="Calibri"/>
          <w:b/>
          <w:lang w:val="en-US"/>
        </w:rPr>
      </w:pPr>
      <w:r w:rsidRPr="006812D0">
        <w:rPr>
          <w:rFonts w:ascii="Calibri" w:hAnsi="Calibri" w:cs="Calibri"/>
          <w:b/>
          <w:lang w:val="en-US"/>
        </w:rPr>
        <w:t>Limited liability company MONOPOLY Financial Services</w:t>
      </w:r>
    </w:p>
    <w:p w14:paraId="2FB2F311" w14:textId="77777777" w:rsidR="0095211E" w:rsidRDefault="00310F23" w:rsidP="00F021D9">
      <w:pPr>
        <w:pStyle w:val="a3"/>
        <w:tabs>
          <w:tab w:val="clear" w:pos="4677"/>
          <w:tab w:val="clear" w:pos="9355"/>
        </w:tabs>
        <w:spacing w:line="240" w:lineRule="auto"/>
        <w:jc w:val="both"/>
        <w:rPr>
          <w:rFonts w:ascii="Calibri" w:hAnsi="Calibri" w:cs="Calibri"/>
          <w:b/>
        </w:rPr>
      </w:pPr>
      <w:r w:rsidRPr="006812D0">
        <w:rPr>
          <w:rFonts w:ascii="Calibri" w:hAnsi="Calibri" w:cs="Calibri"/>
        </w:rPr>
        <w:t xml:space="preserve">Сокращенное фирменное наименование на английском языке: </w:t>
      </w:r>
      <w:r w:rsidRPr="006812D0">
        <w:rPr>
          <w:rFonts w:ascii="Calibri" w:hAnsi="Calibri" w:cs="Calibri"/>
          <w:b/>
        </w:rPr>
        <w:t>LLC MFS</w:t>
      </w:r>
    </w:p>
    <w:p w14:paraId="1666877E" w14:textId="77777777" w:rsidR="0095211E" w:rsidRDefault="0095211E" w:rsidP="00F021D9">
      <w:pPr>
        <w:pStyle w:val="a3"/>
        <w:tabs>
          <w:tab w:val="clear" w:pos="4677"/>
          <w:tab w:val="clear" w:pos="9355"/>
        </w:tabs>
        <w:spacing w:line="240" w:lineRule="auto"/>
        <w:jc w:val="both"/>
        <w:rPr>
          <w:rFonts w:ascii="Calibri" w:hAnsi="Calibri" w:cs="Calibri"/>
          <w:b/>
        </w:rPr>
      </w:pPr>
    </w:p>
    <w:p w14:paraId="4351FB3C" w14:textId="7F23AB10" w:rsidR="006812D0" w:rsidRPr="0095211E" w:rsidRDefault="006812D0" w:rsidP="00F021D9">
      <w:pPr>
        <w:pStyle w:val="a3"/>
        <w:tabs>
          <w:tab w:val="clear" w:pos="4677"/>
          <w:tab w:val="clear" w:pos="9355"/>
        </w:tabs>
        <w:spacing w:line="240" w:lineRule="auto"/>
        <w:jc w:val="both"/>
        <w:rPr>
          <w:rFonts w:ascii="Calibri" w:hAnsi="Calibri" w:cs="Calibri"/>
          <w:b/>
        </w:rPr>
      </w:pPr>
      <w:r w:rsidRPr="006812D0">
        <w:rPr>
          <w:rFonts w:ascii="Calibri" w:hAnsi="Calibri" w:cs="Calibri"/>
        </w:rPr>
        <w:t>Юридический адрес</w:t>
      </w:r>
      <w:r w:rsidR="00310F23" w:rsidRPr="006812D0">
        <w:rPr>
          <w:rFonts w:ascii="Calibri" w:hAnsi="Calibri" w:cs="Calibri"/>
        </w:rPr>
        <w:t xml:space="preserve">: </w:t>
      </w:r>
    </w:p>
    <w:p w14:paraId="30C57E55" w14:textId="28990B6C" w:rsidR="00310F23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196158, Санкт-Петербург, ул. Звездная, дом 1, литера А, помещение 17-Н.</w:t>
      </w:r>
    </w:p>
    <w:p w14:paraId="1257E77C" w14:textId="77777777" w:rsidR="0095211E" w:rsidRPr="006812D0" w:rsidRDefault="0095211E" w:rsidP="00F021D9">
      <w:pPr>
        <w:jc w:val="both"/>
        <w:rPr>
          <w:rFonts w:ascii="Calibri" w:hAnsi="Calibri" w:cs="Calibri"/>
          <w:sz w:val="22"/>
          <w:szCs w:val="22"/>
        </w:rPr>
      </w:pPr>
    </w:p>
    <w:p w14:paraId="583AFAE9" w14:textId="77777777" w:rsidR="006812D0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 xml:space="preserve">Фактический адрес: </w:t>
      </w:r>
    </w:p>
    <w:p w14:paraId="238C596C" w14:textId="3B20110D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 xml:space="preserve">196158, Санкт-Петербург, ул. Звездная, дом 1, литера А, </w:t>
      </w:r>
      <w:r w:rsidR="006812D0" w:rsidRPr="006812D0">
        <w:rPr>
          <w:rFonts w:ascii="Calibri" w:hAnsi="Calibri" w:cs="Calibri"/>
          <w:sz w:val="22"/>
          <w:szCs w:val="22"/>
        </w:rPr>
        <w:t>БЦ «Континент»</w:t>
      </w:r>
    </w:p>
    <w:p w14:paraId="5A4F5634" w14:textId="77777777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</w:p>
    <w:p w14:paraId="69C540F7" w14:textId="77777777" w:rsidR="006812D0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 xml:space="preserve">ИНН 7810736754 </w:t>
      </w:r>
    </w:p>
    <w:p w14:paraId="543221E7" w14:textId="77777777" w:rsidR="006812D0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КПП 781001001</w:t>
      </w:r>
    </w:p>
    <w:p w14:paraId="30AAFE28" w14:textId="224B73A3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ОКПО 32415493</w:t>
      </w:r>
    </w:p>
    <w:p w14:paraId="68E43ED5" w14:textId="77777777" w:rsidR="006812D0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 xml:space="preserve">ОГРН 1187847228579, </w:t>
      </w:r>
    </w:p>
    <w:p w14:paraId="53E48F6B" w14:textId="6124F781" w:rsidR="00310F23" w:rsidRPr="006812D0" w:rsidRDefault="006812D0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Дата государственной регистрации</w:t>
      </w:r>
      <w:r w:rsidR="0095211E">
        <w:rPr>
          <w:rFonts w:ascii="Calibri" w:hAnsi="Calibri" w:cs="Calibri"/>
          <w:sz w:val="22"/>
          <w:szCs w:val="22"/>
        </w:rPr>
        <w:t xml:space="preserve">: </w:t>
      </w:r>
      <w:r w:rsidR="00310F23" w:rsidRPr="006812D0">
        <w:rPr>
          <w:rFonts w:ascii="Calibri" w:hAnsi="Calibri" w:cs="Calibri"/>
          <w:sz w:val="22"/>
          <w:szCs w:val="22"/>
        </w:rPr>
        <w:t>15.08.2018</w:t>
      </w:r>
      <w:r w:rsidRPr="006812D0">
        <w:rPr>
          <w:rFonts w:ascii="Calibri" w:hAnsi="Calibri" w:cs="Calibri"/>
          <w:sz w:val="22"/>
          <w:szCs w:val="22"/>
        </w:rPr>
        <w:t xml:space="preserve"> </w:t>
      </w:r>
      <w:r w:rsidR="00310F23" w:rsidRPr="006812D0">
        <w:rPr>
          <w:rFonts w:ascii="Calibri" w:hAnsi="Calibri" w:cs="Calibri"/>
          <w:sz w:val="22"/>
          <w:szCs w:val="22"/>
        </w:rPr>
        <w:t>г</w:t>
      </w:r>
      <w:r w:rsidRPr="006812D0">
        <w:rPr>
          <w:rFonts w:ascii="Calibri" w:hAnsi="Calibri" w:cs="Calibri"/>
          <w:sz w:val="22"/>
          <w:szCs w:val="22"/>
        </w:rPr>
        <w:t>ода</w:t>
      </w:r>
      <w:r w:rsidR="00310F23" w:rsidRPr="006812D0">
        <w:rPr>
          <w:rFonts w:ascii="Calibri" w:hAnsi="Calibri" w:cs="Calibri"/>
          <w:sz w:val="22"/>
          <w:szCs w:val="22"/>
        </w:rPr>
        <w:t xml:space="preserve">. </w:t>
      </w:r>
    </w:p>
    <w:p w14:paraId="025ED7E3" w14:textId="09252CD0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ОКВЭД 49.41</w:t>
      </w:r>
      <w:r w:rsidR="00114EA1">
        <w:rPr>
          <w:rFonts w:ascii="Calibri" w:hAnsi="Calibri" w:cs="Calibri"/>
          <w:sz w:val="22"/>
          <w:szCs w:val="22"/>
        </w:rPr>
        <w:t xml:space="preserve"> </w:t>
      </w:r>
      <w:r w:rsidR="00114EA1" w:rsidRPr="00114EA1">
        <w:rPr>
          <w:rFonts w:ascii="Calibri" w:hAnsi="Calibri" w:cs="Calibri"/>
          <w:sz w:val="22"/>
          <w:szCs w:val="22"/>
        </w:rPr>
        <w:t>(основной вид деятельности</w:t>
      </w:r>
      <w:r w:rsidR="00114EA1">
        <w:rPr>
          <w:rFonts w:ascii="Calibri" w:hAnsi="Calibri" w:cs="Calibri"/>
          <w:sz w:val="22"/>
          <w:szCs w:val="22"/>
        </w:rPr>
        <w:t>)</w:t>
      </w:r>
      <w:r w:rsidRPr="006812D0">
        <w:rPr>
          <w:rFonts w:ascii="Calibri" w:hAnsi="Calibri" w:cs="Calibri"/>
          <w:sz w:val="22"/>
          <w:szCs w:val="22"/>
        </w:rPr>
        <w:t>, 45.19, 45.20, 45.31, 45.32, 45.40, 49.42, 56.10, 64.91, 77.12</w:t>
      </w:r>
    </w:p>
    <w:p w14:paraId="68A3B647" w14:textId="77777777" w:rsidR="006812D0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 xml:space="preserve">ОКАТО 40284000000 </w:t>
      </w:r>
    </w:p>
    <w:p w14:paraId="41EC4773" w14:textId="77777777" w:rsidR="006812D0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 xml:space="preserve">ОКТМО 40377000000 </w:t>
      </w:r>
    </w:p>
    <w:p w14:paraId="1A2447CB" w14:textId="77777777" w:rsidR="006812D0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 xml:space="preserve">ОКОГУ 4210014 </w:t>
      </w:r>
    </w:p>
    <w:p w14:paraId="2C007330" w14:textId="77777777" w:rsidR="006812D0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 xml:space="preserve">ОКФС 16 </w:t>
      </w:r>
    </w:p>
    <w:p w14:paraId="0B8CD50B" w14:textId="7CE3033F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ОКОПФ 12300</w:t>
      </w:r>
    </w:p>
    <w:p w14:paraId="34D5B59B" w14:textId="284FB01C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Тел. 8-812-309-73-18 (многоканальный)</w:t>
      </w:r>
    </w:p>
    <w:p w14:paraId="1423FA71" w14:textId="77777777" w:rsidR="006812D0" w:rsidRPr="006812D0" w:rsidRDefault="006812D0" w:rsidP="00F021D9">
      <w:pPr>
        <w:jc w:val="both"/>
        <w:rPr>
          <w:rFonts w:ascii="Calibri" w:hAnsi="Calibri" w:cs="Calibri"/>
          <w:sz w:val="22"/>
          <w:szCs w:val="22"/>
        </w:rPr>
      </w:pPr>
    </w:p>
    <w:p w14:paraId="1D27844F" w14:textId="5F1DEA3A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ПАО «Банк «Санкт-Петербург</w:t>
      </w:r>
    </w:p>
    <w:p w14:paraId="4AC89766" w14:textId="69BCBE5B" w:rsidR="006812D0" w:rsidRPr="006812D0" w:rsidRDefault="006812D0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Р/сч 40702810090320002455</w:t>
      </w:r>
    </w:p>
    <w:p w14:paraId="100B95F8" w14:textId="77777777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БИК 044030790</w:t>
      </w:r>
    </w:p>
    <w:p w14:paraId="26158818" w14:textId="19AF92C2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 xml:space="preserve">К/сч 30101810900000000790 </w:t>
      </w:r>
    </w:p>
    <w:p w14:paraId="0508FC90" w14:textId="77777777" w:rsidR="006812D0" w:rsidRDefault="006812D0" w:rsidP="00F021D9">
      <w:pPr>
        <w:jc w:val="both"/>
        <w:rPr>
          <w:rFonts w:ascii="Calibri" w:hAnsi="Calibri" w:cs="Calibri"/>
          <w:sz w:val="22"/>
          <w:szCs w:val="22"/>
        </w:rPr>
      </w:pPr>
    </w:p>
    <w:p w14:paraId="2312CB76" w14:textId="08DF994E" w:rsidR="00310F23" w:rsidRPr="006812D0" w:rsidRDefault="00310F23" w:rsidP="00F021D9">
      <w:pPr>
        <w:jc w:val="both"/>
        <w:rPr>
          <w:rFonts w:ascii="Calibri" w:hAnsi="Calibri" w:cs="Calibri"/>
          <w:sz w:val="22"/>
          <w:szCs w:val="22"/>
        </w:rPr>
      </w:pPr>
      <w:r w:rsidRPr="006812D0">
        <w:rPr>
          <w:rFonts w:ascii="Calibri" w:hAnsi="Calibri" w:cs="Calibri"/>
          <w:sz w:val="22"/>
          <w:szCs w:val="22"/>
        </w:rPr>
        <w:t>Генеральный директор: Михайлова Екатерина Владимировна</w:t>
      </w:r>
    </w:p>
    <w:p w14:paraId="41143DAC" w14:textId="77777777" w:rsidR="008E4BBD" w:rsidRDefault="008E4BBD" w:rsidP="008E4BBD">
      <w:pPr>
        <w:jc w:val="both"/>
        <w:rPr>
          <w:rFonts w:ascii="Calibri" w:hAnsi="Calibri" w:cs="Calibri"/>
          <w:kern w:val="2"/>
          <w:sz w:val="22"/>
          <w:szCs w:val="22"/>
        </w:rPr>
      </w:pPr>
      <w:bookmarkStart w:id="0" w:name="_Hlk63756468"/>
      <w:r>
        <w:rPr>
          <w:rFonts w:ascii="Calibri" w:hAnsi="Calibri" w:cs="Calibri"/>
          <w:sz w:val="22"/>
          <w:szCs w:val="22"/>
        </w:rPr>
        <w:t>Ведение бухгалтерского учета возложено на АО «МОНОПОЛИЯ»</w:t>
      </w:r>
      <w:bookmarkEnd w:id="0"/>
      <w:r>
        <w:rPr>
          <w:rFonts w:ascii="Calibri" w:hAnsi="Calibri" w:cs="Calibri"/>
          <w:sz w:val="22"/>
          <w:szCs w:val="22"/>
        </w:rPr>
        <w:t xml:space="preserve"> (ИНН:7810766685, </w:t>
      </w:r>
    </w:p>
    <w:p w14:paraId="408EB58B" w14:textId="77777777" w:rsidR="008E4BBD" w:rsidRDefault="008E4BBD" w:rsidP="008E4BB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ОГРН: 1137847428905)</w:t>
      </w:r>
    </w:p>
    <w:p w14:paraId="0BC96474" w14:textId="77777777" w:rsidR="005C03DA" w:rsidRPr="006812D0" w:rsidRDefault="005C03DA" w:rsidP="0013262C">
      <w:pPr>
        <w:spacing w:line="360" w:lineRule="auto"/>
        <w:ind w:left="1134"/>
        <w:jc w:val="both"/>
        <w:rPr>
          <w:sz w:val="22"/>
          <w:szCs w:val="22"/>
        </w:rPr>
      </w:pPr>
    </w:p>
    <w:p w14:paraId="481F6771" w14:textId="77777777" w:rsidR="00E42D50" w:rsidRPr="006812D0" w:rsidRDefault="00E42D50" w:rsidP="006812D0">
      <w:pPr>
        <w:spacing w:line="360" w:lineRule="auto"/>
        <w:rPr>
          <w:sz w:val="22"/>
          <w:szCs w:val="22"/>
        </w:rPr>
      </w:pPr>
    </w:p>
    <w:sectPr w:rsidR="00E42D50" w:rsidRPr="006812D0" w:rsidSect="00350E7A">
      <w:headerReference w:type="default" r:id="rId7"/>
      <w:footerReference w:type="default" r:id="rId8"/>
      <w:pgSz w:w="11906" w:h="16838"/>
      <w:pgMar w:top="1074" w:right="850" w:bottom="1134" w:left="1701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CF2FFD" w14:textId="77777777" w:rsidR="00CE4913" w:rsidRDefault="00CE4913" w:rsidP="00E42D50">
      <w:r>
        <w:separator/>
      </w:r>
    </w:p>
  </w:endnote>
  <w:endnote w:type="continuationSeparator" w:id="0">
    <w:p w14:paraId="1255029A" w14:textId="77777777" w:rsidR="00CE4913" w:rsidRDefault="00CE4913" w:rsidP="00E4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roy Light">
    <w:charset w:val="CC"/>
    <w:family w:val="auto"/>
    <w:pitch w:val="variable"/>
    <w:sig w:usb0="00000207" w:usb1="00000000" w:usb2="00000000" w:usb3="00000000" w:csb0="00000097" w:csb1="00000000"/>
    <w:embedRegular r:id="rId1" w:fontKey="{BE19E665-F9F5-4D66-993B-CA07EFC6EEC8}"/>
    <w:embedBold r:id="rId2" w:fontKey="{1376C85C-C570-4D9A-BE66-38EA29581D5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C503CD86-EFDB-4523-9F96-7E451D190E09}"/>
    <w:embedBold r:id="rId4" w:fontKey="{7192B6C3-50CC-49AA-93DF-4903EE3F66E9}"/>
  </w:font>
  <w:font w:name="Gilroy Medium">
    <w:charset w:val="CC"/>
    <w:family w:val="auto"/>
    <w:pitch w:val="variable"/>
    <w:sig w:usb0="00000207" w:usb1="00000000" w:usb2="00000000" w:usb3="00000000" w:csb0="00000097" w:csb1="00000000"/>
    <w:embedRegular r:id="rId5" w:fontKey="{B51DE8AB-EBBF-4A75-9665-808DA75A15B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DF14F6B0-76C5-4C0D-B937-1DCE0E127BFF}"/>
    <w:embedBold r:id="rId7" w:fontKey="{4319AA34-CC17-43BB-88F9-2FB6B9B88EA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F6E422FD-A90D-4B42-ACA3-EAAF4166A5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EFDC6" w14:textId="77777777" w:rsidR="00E42D50" w:rsidRDefault="00E42D5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B0CE82" wp14:editId="01EF06A8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30331B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047D1" w14:textId="77777777" w:rsidR="00CE4913" w:rsidRDefault="00CE4913" w:rsidP="00E42D50">
      <w:r>
        <w:separator/>
      </w:r>
    </w:p>
  </w:footnote>
  <w:footnote w:type="continuationSeparator" w:id="0">
    <w:p w14:paraId="5EE2A5CE" w14:textId="77777777" w:rsidR="00CE4913" w:rsidRDefault="00CE4913" w:rsidP="00E42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E8D09" w14:textId="77777777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48B26777" wp14:editId="7F381A5E">
          <wp:extent cx="2768600" cy="1002970"/>
          <wp:effectExtent l="0" t="0" r="0" b="0"/>
          <wp:docPr id="5" name="Рисунок 5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C58176" w14:textId="77777777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5875B2" wp14:editId="2AA7F6B9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9CFAF1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ttachedTemplate r:id="rId1"/>
  <w:defaultTabStop w:val="708"/>
  <w:autoHyphenation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913"/>
    <w:rsid w:val="000B7266"/>
    <w:rsid w:val="00102F78"/>
    <w:rsid w:val="00114EA1"/>
    <w:rsid w:val="0013262C"/>
    <w:rsid w:val="00197B42"/>
    <w:rsid w:val="00310F23"/>
    <w:rsid w:val="00350E7A"/>
    <w:rsid w:val="004021D2"/>
    <w:rsid w:val="005151B4"/>
    <w:rsid w:val="005268D7"/>
    <w:rsid w:val="005A2986"/>
    <w:rsid w:val="005A4767"/>
    <w:rsid w:val="005C03DA"/>
    <w:rsid w:val="006812D0"/>
    <w:rsid w:val="0088474B"/>
    <w:rsid w:val="008E4BBD"/>
    <w:rsid w:val="0095211E"/>
    <w:rsid w:val="00953B0E"/>
    <w:rsid w:val="00996BE3"/>
    <w:rsid w:val="00A815B4"/>
    <w:rsid w:val="00B308AF"/>
    <w:rsid w:val="00C5166A"/>
    <w:rsid w:val="00CA5E2A"/>
    <w:rsid w:val="00CE4913"/>
    <w:rsid w:val="00D45E47"/>
    <w:rsid w:val="00E42D50"/>
    <w:rsid w:val="00F0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A6AE35D"/>
  <w15:chartTrackingRefBased/>
  <w15:docId w15:val="{F8184162-4670-490A-8D7A-4911DCF9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913"/>
    <w:pPr>
      <w:widowControl w:val="0"/>
      <w:suppressAutoHyphens/>
    </w:pPr>
    <w:rPr>
      <w:rFonts w:ascii="Times New Roman" w:eastAsia="SimSun" w:hAnsi="Times New Roman" w:cs="Mangal"/>
      <w:kern w:val="1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4">
    <w:name w:val="Верхний колонтитул Знак"/>
    <w:basedOn w:val="a0"/>
    <w:link w:val="a3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8847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8847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CE4913"/>
    <w:rPr>
      <w:rFonts w:ascii="Calibri" w:eastAsia="Calibri" w:hAnsi="Calibri" w:cs="Times New Roman"/>
      <w:sz w:val="22"/>
      <w:szCs w:val="22"/>
    </w:rPr>
  </w:style>
  <w:style w:type="character" w:styleId="ab">
    <w:name w:val="annotation reference"/>
    <w:basedOn w:val="a0"/>
    <w:uiPriority w:val="99"/>
    <w:semiHidden/>
    <w:unhideWhenUsed/>
    <w:rsid w:val="0013262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3262C"/>
    <w:rPr>
      <w:sz w:val="20"/>
      <w:szCs w:val="18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3262C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3262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3262C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af0">
    <w:name w:val="Balloon Text"/>
    <w:basedOn w:val="a"/>
    <w:link w:val="af1"/>
    <w:uiPriority w:val="99"/>
    <w:semiHidden/>
    <w:unhideWhenUsed/>
    <w:rsid w:val="0013262C"/>
    <w:rPr>
      <w:rFonts w:ascii="Segoe UI" w:hAnsi="Segoe UI"/>
      <w:sz w:val="18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3262C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3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55;&#1086;&#1076;&#1088;&#1072;&#1079;&#1076;&#1077;&#1083;&#1077;&#1085;&#1080;&#1077;%20&#1057;&#1044;&#1045;&#1051;&#1050;&#1048;\&#1052;&#1072;&#1088;&#1082;&#1077;&#1090;&#1080;&#1085;&#1075;\Monopoly_&#1041;&#1083;&#1072;&#1085;&#1082;_&#1076;&#1077;&#1083;&#1086;&#1074;&#1072;&#1103;_&#1076;&#1086;&#1082;&#1091;&#1084;&#1077;&#1085;&#1090;&#1072;&#1094;&#1080;&#1103;_.dotx" TargetMode="External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МОНОПОЛИЯ">
      <a:majorFont>
        <a:latin typeface="Gilroy Medium"/>
        <a:ea typeface=""/>
        <a:cs typeface=""/>
      </a:majorFont>
      <a:minorFont>
        <a:latin typeface="Gilroy Ligh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57A92-98BE-4BA0-B876-08C49601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Monopoly_Бланк_деловая_документация_</Template>
  <TotalTime>15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Задорина</dc:creator>
  <cp:keywords/>
  <dc:description/>
  <cp:lastModifiedBy>Алина Задорина</cp:lastModifiedBy>
  <cp:revision>9</cp:revision>
  <dcterms:created xsi:type="dcterms:W3CDTF">2021-02-08T14:36:00Z</dcterms:created>
  <dcterms:modified xsi:type="dcterms:W3CDTF">2021-02-10T11:58:00Z</dcterms:modified>
</cp:coreProperties>
</file>